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A1" w:rsidRPr="00C026A1" w:rsidRDefault="00C026A1" w:rsidP="00C026A1">
      <w:pPr>
        <w:tabs>
          <w:tab w:val="left" w:pos="990"/>
        </w:tabs>
        <w:contextualSpacing/>
        <w:rPr>
          <w:rFonts w:asciiTheme="majorHAnsi" w:hAnsiTheme="majorHAnsi"/>
          <w:b/>
          <w:color w:val="000000"/>
          <w:sz w:val="22"/>
          <w:szCs w:val="22"/>
        </w:rPr>
      </w:pPr>
      <w:bookmarkStart w:id="0" w:name="_GoBack"/>
      <w:bookmarkEnd w:id="0"/>
    </w:p>
    <w:p w:rsidR="00C026A1" w:rsidRPr="00C026A1" w:rsidRDefault="00C026A1" w:rsidP="00C026A1">
      <w:pPr>
        <w:tabs>
          <w:tab w:val="left" w:pos="990"/>
        </w:tabs>
        <w:contextualSpacing/>
        <w:rPr>
          <w:rFonts w:asciiTheme="majorHAnsi" w:hAnsiTheme="majorHAnsi"/>
          <w:b/>
          <w:color w:val="000000"/>
        </w:rPr>
      </w:pPr>
      <w:r w:rsidRPr="00C026A1">
        <w:rPr>
          <w:rFonts w:asciiTheme="majorHAnsi" w:hAnsiTheme="majorHAnsi"/>
          <w:b/>
          <w:color w:val="000000"/>
        </w:rPr>
        <w:t>Caring for the Older Relative and the Resources Available to You</w:t>
      </w:r>
    </w:p>
    <w:p w:rsidR="00C026A1" w:rsidRPr="00C026A1" w:rsidRDefault="00C026A1" w:rsidP="00C026A1">
      <w:pPr>
        <w:numPr>
          <w:ilvl w:val="0"/>
          <w:numId w:val="1"/>
        </w:numPr>
        <w:tabs>
          <w:tab w:val="left" w:pos="990"/>
        </w:tabs>
        <w:ind w:hanging="1980"/>
        <w:contextualSpacing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color w:val="333333"/>
        </w:rPr>
        <w:t>Caregiver specific presentation</w:t>
      </w:r>
    </w:p>
    <w:p w:rsidR="00C026A1" w:rsidRPr="00C026A1" w:rsidRDefault="00C026A1" w:rsidP="00C026A1">
      <w:pPr>
        <w:tabs>
          <w:tab w:val="left" w:pos="990"/>
        </w:tabs>
        <w:contextualSpacing/>
        <w:rPr>
          <w:rFonts w:asciiTheme="majorHAnsi" w:hAnsiTheme="majorHAnsi"/>
          <w:b/>
          <w:color w:val="000000"/>
        </w:rPr>
      </w:pPr>
    </w:p>
    <w:p w:rsidR="00C026A1" w:rsidRPr="00C026A1" w:rsidRDefault="00C026A1" w:rsidP="00C026A1">
      <w:pPr>
        <w:tabs>
          <w:tab w:val="left" w:pos="990"/>
        </w:tabs>
        <w:contextualSpacing/>
        <w:rPr>
          <w:rFonts w:asciiTheme="majorHAnsi" w:hAnsiTheme="majorHAnsi"/>
          <w:b/>
          <w:color w:val="000000"/>
        </w:rPr>
      </w:pPr>
      <w:r w:rsidRPr="00C026A1">
        <w:rPr>
          <w:rFonts w:asciiTheme="majorHAnsi" w:hAnsiTheme="majorHAnsi"/>
          <w:b/>
          <w:color w:val="000000"/>
        </w:rPr>
        <w:t>Stress Management</w:t>
      </w:r>
    </w:p>
    <w:p w:rsidR="00C026A1" w:rsidRPr="00C026A1" w:rsidRDefault="00C026A1" w:rsidP="00C026A1">
      <w:pPr>
        <w:numPr>
          <w:ilvl w:val="0"/>
          <w:numId w:val="1"/>
        </w:numPr>
        <w:tabs>
          <w:tab w:val="left" w:pos="990"/>
        </w:tabs>
        <w:ind w:hanging="1980"/>
        <w:contextualSpacing/>
        <w:rPr>
          <w:rFonts w:asciiTheme="majorHAnsi" w:hAnsiTheme="majorHAnsi"/>
          <w:b/>
          <w:color w:val="333333"/>
        </w:rPr>
      </w:pPr>
      <w:r w:rsidRPr="00C026A1">
        <w:rPr>
          <w:rFonts w:asciiTheme="majorHAnsi" w:hAnsiTheme="majorHAnsi"/>
          <w:color w:val="333333"/>
        </w:rPr>
        <w:t xml:space="preserve">Overview of stress indicators and </w:t>
      </w:r>
      <w:r>
        <w:rPr>
          <w:rFonts w:asciiTheme="majorHAnsi" w:hAnsiTheme="majorHAnsi"/>
          <w:color w:val="333333"/>
        </w:rPr>
        <w:t>management techniques</w:t>
      </w:r>
    </w:p>
    <w:p w:rsidR="00C026A1" w:rsidRPr="00C026A1" w:rsidRDefault="00C026A1" w:rsidP="00C026A1">
      <w:pPr>
        <w:tabs>
          <w:tab w:val="left" w:pos="990"/>
        </w:tabs>
        <w:contextualSpacing/>
        <w:rPr>
          <w:rFonts w:asciiTheme="majorHAnsi" w:hAnsiTheme="majorHAnsi"/>
          <w:b/>
          <w:color w:val="000000"/>
        </w:rPr>
      </w:pPr>
    </w:p>
    <w:p w:rsidR="00C026A1" w:rsidRPr="00C026A1" w:rsidRDefault="00C026A1" w:rsidP="00C026A1">
      <w:pPr>
        <w:tabs>
          <w:tab w:val="left" w:pos="990"/>
        </w:tabs>
        <w:contextualSpacing/>
        <w:rPr>
          <w:rFonts w:asciiTheme="majorHAnsi" w:hAnsiTheme="majorHAnsi"/>
          <w:b/>
          <w:color w:val="000000"/>
        </w:rPr>
      </w:pPr>
      <w:r w:rsidRPr="00C026A1">
        <w:rPr>
          <w:rFonts w:asciiTheme="majorHAnsi" w:hAnsiTheme="majorHAnsi"/>
          <w:b/>
          <w:color w:val="000000"/>
        </w:rPr>
        <w:t>Crisis Management and Dementia: Preparing for the Unexpected</w:t>
      </w:r>
    </w:p>
    <w:p w:rsidR="00C026A1" w:rsidRPr="00C026A1" w:rsidRDefault="00C026A1" w:rsidP="00C026A1">
      <w:pPr>
        <w:numPr>
          <w:ilvl w:val="0"/>
          <w:numId w:val="1"/>
        </w:numPr>
        <w:tabs>
          <w:tab w:val="left" w:pos="990"/>
        </w:tabs>
        <w:ind w:hanging="1980"/>
        <w:contextualSpacing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color w:val="333333"/>
        </w:rPr>
        <w:t>Caregiver specific presentation</w:t>
      </w:r>
    </w:p>
    <w:p w:rsidR="00C026A1" w:rsidRPr="00C026A1" w:rsidRDefault="00C026A1" w:rsidP="00C026A1">
      <w:pPr>
        <w:numPr>
          <w:ilvl w:val="0"/>
          <w:numId w:val="1"/>
        </w:numPr>
        <w:tabs>
          <w:tab w:val="left" w:pos="990"/>
        </w:tabs>
        <w:ind w:hanging="1980"/>
        <w:contextualSpacing/>
        <w:rPr>
          <w:rFonts w:asciiTheme="majorHAnsi" w:hAnsiTheme="majorHAnsi"/>
          <w:b/>
          <w:color w:val="333333"/>
        </w:rPr>
      </w:pPr>
      <w:r w:rsidRPr="00C026A1">
        <w:rPr>
          <w:rFonts w:asciiTheme="majorHAnsi" w:hAnsiTheme="majorHAnsi"/>
          <w:color w:val="333333"/>
        </w:rPr>
        <w:t>Presented at the Cornerstone VNA Caregiver Connect Fall 2016 and Spring 2017, Statewide Caregiving Conference Fall 2018</w:t>
      </w:r>
    </w:p>
    <w:p w:rsidR="00C026A1" w:rsidRDefault="00C026A1" w:rsidP="00C026A1">
      <w:pPr>
        <w:tabs>
          <w:tab w:val="left" w:pos="990"/>
        </w:tabs>
        <w:ind w:left="540"/>
        <w:contextualSpacing/>
        <w:rPr>
          <w:rFonts w:asciiTheme="majorHAnsi" w:hAnsiTheme="majorHAnsi"/>
          <w:color w:val="333333"/>
        </w:rPr>
      </w:pPr>
    </w:p>
    <w:p w:rsidR="00C026A1" w:rsidRPr="00C026A1" w:rsidRDefault="00C026A1" w:rsidP="00C026A1">
      <w:pPr>
        <w:tabs>
          <w:tab w:val="left" w:pos="990"/>
        </w:tabs>
        <w:ind w:left="540"/>
        <w:contextualSpacing/>
        <w:rPr>
          <w:rFonts w:asciiTheme="majorHAnsi" w:hAnsiTheme="majorHAnsi"/>
          <w:b/>
          <w:color w:val="333333"/>
        </w:rPr>
      </w:pPr>
      <w:proofErr w:type="gramStart"/>
      <w:r>
        <w:rPr>
          <w:rFonts w:asciiTheme="majorHAnsi" w:hAnsiTheme="majorHAnsi"/>
          <w:color w:val="333333"/>
        </w:rPr>
        <w:t>Overview of process to prepare for unexpected patient and caregiver crises.</w:t>
      </w:r>
      <w:proofErr w:type="gramEnd"/>
      <w:r>
        <w:rPr>
          <w:rFonts w:asciiTheme="majorHAnsi" w:hAnsiTheme="majorHAnsi"/>
          <w:color w:val="333333"/>
        </w:rPr>
        <w:t xml:space="preserve"> Discussed important documents to have, provides framework to assess supports and gaps. Provides general resources to assist with planning.</w:t>
      </w:r>
    </w:p>
    <w:p w:rsidR="00C026A1" w:rsidRPr="00C026A1" w:rsidRDefault="00C026A1" w:rsidP="00C026A1">
      <w:pPr>
        <w:tabs>
          <w:tab w:val="left" w:pos="990"/>
        </w:tabs>
        <w:contextualSpacing/>
        <w:rPr>
          <w:rFonts w:asciiTheme="majorHAnsi" w:hAnsiTheme="majorHAnsi"/>
          <w:b/>
          <w:color w:val="333333"/>
        </w:rPr>
      </w:pPr>
    </w:p>
    <w:p w:rsidR="00C026A1" w:rsidRPr="00C026A1" w:rsidRDefault="00C026A1" w:rsidP="00C026A1">
      <w:pPr>
        <w:tabs>
          <w:tab w:val="left" w:pos="990"/>
        </w:tabs>
        <w:contextualSpacing/>
        <w:rPr>
          <w:rFonts w:asciiTheme="majorHAnsi" w:hAnsiTheme="majorHAnsi"/>
          <w:b/>
          <w:color w:val="333333"/>
        </w:rPr>
      </w:pPr>
      <w:r w:rsidRPr="00C026A1">
        <w:rPr>
          <w:rFonts w:asciiTheme="majorHAnsi" w:hAnsiTheme="majorHAnsi"/>
          <w:b/>
          <w:color w:val="000000"/>
        </w:rPr>
        <w:t>Dementia: It’s more than just a memory issue</w:t>
      </w:r>
    </w:p>
    <w:p w:rsidR="00C026A1" w:rsidRPr="00C026A1" w:rsidRDefault="00C026A1" w:rsidP="00C026A1">
      <w:pPr>
        <w:numPr>
          <w:ilvl w:val="0"/>
          <w:numId w:val="1"/>
        </w:numPr>
        <w:tabs>
          <w:tab w:val="left" w:pos="990"/>
        </w:tabs>
        <w:ind w:hanging="1980"/>
        <w:contextualSpacing/>
        <w:rPr>
          <w:rFonts w:asciiTheme="majorHAnsi" w:hAnsiTheme="majorHAnsi"/>
          <w:b/>
          <w:color w:val="333333"/>
        </w:rPr>
      </w:pPr>
      <w:r w:rsidRPr="00C026A1">
        <w:rPr>
          <w:rFonts w:asciiTheme="majorHAnsi" w:hAnsiTheme="majorHAnsi"/>
          <w:color w:val="333333"/>
        </w:rPr>
        <w:t>Presented in collaboration with NH NASW Aging Committee March 2018</w:t>
      </w:r>
    </w:p>
    <w:p w:rsidR="00C026A1" w:rsidRPr="00C026A1" w:rsidRDefault="00C026A1" w:rsidP="00C026A1">
      <w:pPr>
        <w:rPr>
          <w:rFonts w:asciiTheme="majorHAnsi" w:hAnsiTheme="majorHAnsi"/>
          <w:b/>
        </w:rPr>
      </w:pPr>
    </w:p>
    <w:p w:rsidR="00C026A1" w:rsidRPr="00C026A1" w:rsidRDefault="00C026A1" w:rsidP="00C026A1">
      <w:pPr>
        <w:rPr>
          <w:rFonts w:asciiTheme="majorHAnsi" w:hAnsiTheme="majorHAnsi"/>
          <w:b/>
        </w:rPr>
      </w:pPr>
      <w:r w:rsidRPr="00C026A1">
        <w:rPr>
          <w:rFonts w:asciiTheme="majorHAnsi" w:hAnsiTheme="majorHAnsi"/>
          <w:b/>
        </w:rPr>
        <w:t xml:space="preserve">Avoiding the dump: The role of social work in supporting caregivers of persons with dementia </w:t>
      </w:r>
    </w:p>
    <w:p w:rsidR="00C026A1" w:rsidRPr="00C026A1" w:rsidRDefault="00C026A1" w:rsidP="00C026A1">
      <w:pPr>
        <w:pStyle w:val="ListParagraph"/>
        <w:numPr>
          <w:ilvl w:val="0"/>
          <w:numId w:val="1"/>
        </w:numPr>
        <w:ind w:left="990" w:hanging="450"/>
        <w:rPr>
          <w:rFonts w:asciiTheme="majorHAnsi" w:hAnsiTheme="majorHAnsi"/>
          <w:b/>
        </w:rPr>
      </w:pPr>
      <w:r w:rsidRPr="00C026A1">
        <w:rPr>
          <w:rFonts w:asciiTheme="majorHAnsi" w:hAnsiTheme="majorHAnsi"/>
        </w:rPr>
        <w:t>Presented at NH-NASW Statewide conference spring 2018 accepted at Mapping the Maze 2019 spring conference</w:t>
      </w:r>
    </w:p>
    <w:p w:rsidR="00C026A1" w:rsidRPr="00C026A1" w:rsidRDefault="00C026A1" w:rsidP="00C026A1">
      <w:pPr>
        <w:rPr>
          <w:rFonts w:asciiTheme="majorHAnsi" w:hAnsiTheme="majorHAnsi"/>
          <w:b/>
        </w:rPr>
      </w:pPr>
    </w:p>
    <w:p w:rsidR="00C026A1" w:rsidRPr="00C026A1" w:rsidRDefault="00C026A1" w:rsidP="00C026A1">
      <w:pPr>
        <w:rPr>
          <w:rFonts w:asciiTheme="majorHAnsi" w:hAnsiTheme="majorHAnsi"/>
          <w:b/>
        </w:rPr>
      </w:pPr>
      <w:r w:rsidRPr="00C026A1">
        <w:rPr>
          <w:rFonts w:asciiTheme="majorHAnsi" w:hAnsiTheme="majorHAnsi"/>
          <w:b/>
        </w:rPr>
        <w:t>The Scarlet A: Understanding the impact of Alzheimer’s and other dementias</w:t>
      </w:r>
    </w:p>
    <w:p w:rsidR="00C026A1" w:rsidRDefault="00C026A1" w:rsidP="00C026A1">
      <w:pPr>
        <w:numPr>
          <w:ilvl w:val="0"/>
          <w:numId w:val="1"/>
        </w:numPr>
        <w:ind w:left="1080" w:hanging="540"/>
        <w:rPr>
          <w:rFonts w:asciiTheme="majorHAnsi" w:hAnsiTheme="majorHAnsi"/>
        </w:rPr>
      </w:pPr>
      <w:r w:rsidRPr="00C026A1">
        <w:rPr>
          <w:rFonts w:asciiTheme="majorHAnsi" w:hAnsiTheme="majorHAnsi"/>
        </w:rPr>
        <w:t>Developed for NH NASW and funded by NHCF- training Fall 2018</w:t>
      </w:r>
    </w:p>
    <w:p w:rsidR="00C026A1" w:rsidRDefault="00C026A1" w:rsidP="00C026A1">
      <w:pPr>
        <w:rPr>
          <w:rFonts w:asciiTheme="majorHAnsi" w:hAnsiTheme="majorHAnsi"/>
        </w:rPr>
      </w:pPr>
    </w:p>
    <w:p w:rsidR="00C026A1" w:rsidRPr="00C026A1" w:rsidRDefault="00C026A1" w:rsidP="00C026A1">
      <w:pPr>
        <w:ind w:left="540"/>
        <w:rPr>
          <w:rFonts w:asciiTheme="majorHAnsi" w:hAnsiTheme="majorHAnsi"/>
        </w:rPr>
      </w:pPr>
      <w:r w:rsidRPr="00C026A1">
        <w:rPr>
          <w:rFonts w:asciiTheme="majorHAnsi" w:hAnsiTheme="majorHAnsi"/>
        </w:rPr>
        <w:t>Day long professional training focused on understanding the diagnosis, progression, behavior management, structure and support strategies, systems issues and caregiver needs.</w:t>
      </w:r>
    </w:p>
    <w:p w:rsidR="00C026A1" w:rsidRPr="00C026A1" w:rsidRDefault="00C026A1" w:rsidP="00C026A1">
      <w:pPr>
        <w:rPr>
          <w:rFonts w:asciiTheme="majorHAnsi" w:hAnsiTheme="majorHAnsi"/>
          <w:b/>
        </w:rPr>
      </w:pPr>
    </w:p>
    <w:p w:rsidR="00C026A1" w:rsidRPr="00C026A1" w:rsidRDefault="00C026A1" w:rsidP="00C026A1">
      <w:pPr>
        <w:rPr>
          <w:rFonts w:asciiTheme="majorHAnsi" w:hAnsiTheme="majorHAnsi"/>
          <w:b/>
        </w:rPr>
      </w:pPr>
      <w:r w:rsidRPr="00C026A1">
        <w:rPr>
          <w:rFonts w:asciiTheme="majorHAnsi" w:hAnsiTheme="majorHAnsi"/>
          <w:b/>
        </w:rPr>
        <w:t xml:space="preserve">Navigating the Silver </w:t>
      </w:r>
      <w:proofErr w:type="spellStart"/>
      <w:r w:rsidRPr="00C026A1">
        <w:rPr>
          <w:rFonts w:asciiTheme="majorHAnsi" w:hAnsiTheme="majorHAnsi"/>
          <w:b/>
        </w:rPr>
        <w:t>Tsunami.The</w:t>
      </w:r>
      <w:proofErr w:type="spellEnd"/>
      <w:r w:rsidRPr="00C026A1">
        <w:rPr>
          <w:rFonts w:asciiTheme="majorHAnsi" w:hAnsiTheme="majorHAnsi"/>
          <w:b/>
        </w:rPr>
        <w:t xml:space="preserve"> importance of continuity of care and community connectedness in supporting our growing aging population</w:t>
      </w:r>
    </w:p>
    <w:p w:rsidR="00C026A1" w:rsidRPr="00C026A1" w:rsidRDefault="00C026A1" w:rsidP="00C026A1">
      <w:pPr>
        <w:numPr>
          <w:ilvl w:val="0"/>
          <w:numId w:val="1"/>
        </w:numPr>
        <w:ind w:left="1080" w:hanging="540"/>
        <w:rPr>
          <w:rFonts w:asciiTheme="majorHAnsi" w:hAnsiTheme="majorHAnsi"/>
          <w:b/>
        </w:rPr>
      </w:pPr>
      <w:r w:rsidRPr="00C026A1">
        <w:rPr>
          <w:rFonts w:asciiTheme="majorHAnsi" w:hAnsiTheme="majorHAnsi"/>
        </w:rPr>
        <w:t>Presented at Central NH VNA and Hospice annual meeting and accepted for NH NASW 2019 spring conference</w:t>
      </w:r>
    </w:p>
    <w:p w:rsidR="00C026A1" w:rsidRPr="00C026A1" w:rsidRDefault="00C026A1" w:rsidP="00C026A1">
      <w:pPr>
        <w:rPr>
          <w:rFonts w:asciiTheme="majorHAnsi" w:hAnsiTheme="majorHAnsi"/>
          <w:b/>
        </w:rPr>
      </w:pPr>
    </w:p>
    <w:p w:rsidR="00C026A1" w:rsidRPr="00C026A1" w:rsidRDefault="00C026A1" w:rsidP="00C026A1">
      <w:pPr>
        <w:rPr>
          <w:rFonts w:asciiTheme="majorHAnsi" w:hAnsiTheme="majorHAnsi"/>
          <w:b/>
        </w:rPr>
      </w:pPr>
      <w:r w:rsidRPr="00C026A1">
        <w:rPr>
          <w:rFonts w:asciiTheme="majorHAnsi" w:hAnsiTheme="majorHAnsi"/>
          <w:b/>
        </w:rPr>
        <w:t>Dementia skills for the Dental Practitioner</w:t>
      </w:r>
    </w:p>
    <w:p w:rsidR="00572AE9" w:rsidRDefault="00C026A1" w:rsidP="00C026A1">
      <w:pPr>
        <w:pStyle w:val="ListParagraph"/>
        <w:ind w:left="1080"/>
        <w:rPr>
          <w:rFonts w:asciiTheme="majorHAnsi" w:hAnsiTheme="majorHAnsi"/>
        </w:rPr>
      </w:pPr>
      <w:r w:rsidRPr="00C026A1">
        <w:rPr>
          <w:rFonts w:asciiTheme="majorHAnsi" w:hAnsiTheme="majorHAnsi"/>
        </w:rPr>
        <w:t xml:space="preserve">4 hour dementia training developed specifically for dental staff </w:t>
      </w:r>
      <w:proofErr w:type="gramStart"/>
      <w:r w:rsidRPr="00C026A1">
        <w:rPr>
          <w:rFonts w:asciiTheme="majorHAnsi" w:hAnsiTheme="majorHAnsi"/>
        </w:rPr>
        <w:t>who</w:t>
      </w:r>
      <w:proofErr w:type="gramEnd"/>
      <w:r w:rsidRPr="00C026A1">
        <w:rPr>
          <w:rFonts w:asciiTheme="majorHAnsi" w:hAnsiTheme="majorHAnsi"/>
        </w:rPr>
        <w:t xml:space="preserve"> come in contact with patients who have or may have a dementia diagnosis. Covers environmental and caregiver triggers, communication strategies and </w:t>
      </w:r>
      <w:proofErr w:type="spellStart"/>
      <w:r w:rsidRPr="00C026A1">
        <w:rPr>
          <w:rFonts w:asciiTheme="majorHAnsi" w:hAnsiTheme="majorHAnsi"/>
        </w:rPr>
        <w:t>deescalation</w:t>
      </w:r>
      <w:proofErr w:type="spellEnd"/>
      <w:r w:rsidRPr="00C026A1">
        <w:rPr>
          <w:rFonts w:asciiTheme="majorHAnsi" w:hAnsiTheme="majorHAnsi"/>
        </w:rPr>
        <w:t xml:space="preserve"> techniques specific to the dental office.</w:t>
      </w:r>
    </w:p>
    <w:p w:rsidR="00C026A1" w:rsidRDefault="00C026A1" w:rsidP="00C026A1">
      <w:pPr>
        <w:pStyle w:val="ListParagraph"/>
        <w:ind w:left="1080"/>
        <w:rPr>
          <w:rFonts w:asciiTheme="majorHAnsi" w:hAnsiTheme="majorHAnsi"/>
        </w:rPr>
      </w:pPr>
    </w:p>
    <w:p w:rsidR="00C026A1" w:rsidRPr="00C026A1" w:rsidRDefault="00C026A1" w:rsidP="00C026A1">
      <w:pPr>
        <w:pStyle w:val="ListParagraph"/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Additional trainings can be developed specific for your organization needs.</w:t>
      </w:r>
    </w:p>
    <w:sectPr w:rsidR="00C026A1" w:rsidRPr="00C026A1" w:rsidSect="00572AE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A1" w:rsidRDefault="00C026A1" w:rsidP="00C026A1">
      <w:r>
        <w:separator/>
      </w:r>
    </w:p>
  </w:endnote>
  <w:endnote w:type="continuationSeparator" w:id="0">
    <w:p w:rsidR="00C026A1" w:rsidRDefault="00C026A1" w:rsidP="00C0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A1" w:rsidRDefault="00C026A1" w:rsidP="00C026A1">
      <w:r>
        <w:separator/>
      </w:r>
    </w:p>
  </w:footnote>
  <w:footnote w:type="continuationSeparator" w:id="0">
    <w:p w:rsidR="00C026A1" w:rsidRDefault="00C026A1" w:rsidP="00C026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A1" w:rsidRPr="00C026A1" w:rsidRDefault="00C026A1" w:rsidP="00C026A1">
    <w:pPr>
      <w:pStyle w:val="Header"/>
      <w:jc w:val="center"/>
      <w:rPr>
        <w:rFonts w:asciiTheme="majorHAnsi" w:hAnsiTheme="majorHAnsi"/>
        <w:sz w:val="36"/>
        <w:szCs w:val="36"/>
      </w:rPr>
    </w:pPr>
    <w:r w:rsidRPr="00C026A1">
      <w:rPr>
        <w:rFonts w:asciiTheme="majorHAnsi" w:hAnsiTheme="majorHAnsi"/>
        <w:sz w:val="36"/>
        <w:szCs w:val="36"/>
      </w:rPr>
      <w:t>Currently Available Community and Professional Trainings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38D6"/>
    <w:multiLevelType w:val="hybridMultilevel"/>
    <w:tmpl w:val="7D0464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A1"/>
    <w:rsid w:val="003E675F"/>
    <w:rsid w:val="00572AE9"/>
    <w:rsid w:val="00C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6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6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2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6A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02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6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6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2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6A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0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Olsen-Hayward</dc:creator>
  <cp:keywords/>
  <dc:description/>
  <cp:lastModifiedBy>Anne Marie Olsen-Hayward</cp:lastModifiedBy>
  <cp:revision>2</cp:revision>
  <dcterms:created xsi:type="dcterms:W3CDTF">2019-04-23T14:39:00Z</dcterms:created>
  <dcterms:modified xsi:type="dcterms:W3CDTF">2019-04-23T14:39:00Z</dcterms:modified>
</cp:coreProperties>
</file>